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1E941">
      <w:pPr>
        <w:pStyle w:val="8"/>
        <w:widowControl/>
        <w:spacing w:before="360" w:after="360"/>
        <w:ind w:left="0" w:right="0"/>
        <w:rPr>
          <w:rFonts w:ascii="宋体" w:hAnsi="宋体" w:eastAsia="宋体" w:cs="宋体"/>
          <w:b/>
          <w:bCs/>
          <w:color w:val="auto"/>
          <w:kern w:val="0"/>
          <w:sz w:val="36"/>
          <w:szCs w:val="36"/>
        </w:rPr>
      </w:pPr>
      <w:r>
        <w:rPr>
          <w:rStyle w:val="9"/>
          <w:rFonts w:ascii="宋体" w:hAnsi="宋体" w:eastAsia="宋体" w:cs="宋体"/>
          <w:color w:val="auto"/>
          <w:kern w:val="0"/>
        </w:rPr>
        <w:t>2025年环东浪漫线</w:t>
      </w:r>
      <w:r>
        <w:rPr>
          <w:rStyle w:val="9"/>
          <w:rFonts w:hint="eastAsia" w:ascii="宋体" w:hAnsi="宋体" w:eastAsia="宋体" w:cs="宋体"/>
          <w:color w:val="auto"/>
          <w:kern w:val="0"/>
          <w:lang w:val="en-US" w:eastAsia="zh-CN"/>
        </w:rPr>
        <w:t>5</w:t>
      </w:r>
      <w:r>
        <w:rPr>
          <w:rStyle w:val="9"/>
          <w:rFonts w:ascii="宋体" w:hAnsi="宋体" w:eastAsia="宋体" w:cs="宋体"/>
          <w:color w:val="auto"/>
          <w:kern w:val="0"/>
        </w:rPr>
        <w:t>月-12月物业管理服务</w:t>
      </w:r>
    </w:p>
    <w:p w14:paraId="04D8CBCB">
      <w:pPr>
        <w:pStyle w:val="7"/>
        <w:widowControl/>
        <w:spacing w:before="240" w:after="240"/>
        <w:ind w:left="0" w:right="0"/>
        <w:jc w:val="left"/>
        <w:rPr>
          <w:rFonts w:ascii="宋体" w:hAnsi="宋体" w:eastAsia="宋体" w:cs="宋体"/>
          <w:color w:val="auto"/>
          <w:kern w:val="0"/>
          <w:sz w:val="24"/>
          <w:szCs w:val="24"/>
        </w:rPr>
      </w:pPr>
      <w:r>
        <w:rPr>
          <w:color w:val="auto"/>
          <w:kern w:val="0"/>
          <w:sz w:val="24"/>
        </w:rPr>
        <w:t>项目所在地区：</w:t>
      </w:r>
      <w:r>
        <w:rPr>
          <w:rStyle w:val="9"/>
          <w:color w:val="auto"/>
          <w:kern w:val="0"/>
          <w:sz w:val="24"/>
        </w:rPr>
        <w:t>福建省,厦门市</w:t>
      </w:r>
    </w:p>
    <w:p w14:paraId="1FB2E6E9">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项目所在地区：</w:t>
      </w:r>
      <w:r>
        <w:rPr>
          <w:rStyle w:val="9"/>
          <w:color w:val="000000" w:themeColor="text1"/>
          <w:kern w:val="0"/>
          <w:sz w:val="24"/>
          <w14:textFill>
            <w14:solidFill>
              <w14:schemeClr w14:val="tx1"/>
            </w14:solidFill>
          </w14:textFill>
        </w:rPr>
        <w:t>福建省,厦门市</w:t>
      </w:r>
    </w:p>
    <w:p w14:paraId="5E2D8B38">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一、采购条件</w:t>
      </w:r>
    </w:p>
    <w:p w14:paraId="1A2652BA">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受</w:t>
      </w:r>
      <w:r>
        <w:rPr>
          <w:rStyle w:val="9"/>
          <w:rFonts w:ascii="宋体" w:hAnsi="宋体" w:eastAsia="宋体" w:cs="宋体"/>
          <w:color w:val="000000" w:themeColor="text1"/>
          <w:kern w:val="0"/>
          <w:sz w:val="24"/>
          <w14:textFill>
            <w14:solidFill>
              <w14:schemeClr w14:val="tx1"/>
            </w14:solidFill>
          </w14:textFill>
        </w:rPr>
        <w:t>厦门体育产业集团环东文旅运营有限公司</w:t>
      </w:r>
      <w:r>
        <w:rPr>
          <w:rFonts w:ascii="宋体" w:hAnsi="宋体" w:eastAsia="宋体" w:cs="宋体"/>
          <w:color w:val="000000" w:themeColor="text1"/>
          <w:kern w:val="0"/>
          <w:sz w:val="24"/>
          <w14:textFill>
            <w14:solidFill>
              <w14:schemeClr w14:val="tx1"/>
            </w14:solidFill>
          </w14:textFill>
        </w:rPr>
        <w:t>委托，</w:t>
      </w:r>
      <w:r>
        <w:rPr>
          <w:rStyle w:val="9"/>
          <w:rFonts w:ascii="宋体" w:hAnsi="宋体" w:eastAsia="宋体" w:cs="宋体"/>
          <w:color w:val="000000" w:themeColor="text1"/>
          <w:kern w:val="0"/>
          <w:sz w:val="24"/>
          <w14:textFill>
            <w14:solidFill>
              <w14:schemeClr w14:val="tx1"/>
            </w14:solidFill>
          </w14:textFill>
        </w:rPr>
        <w:t>福建恒都工程项目管理有限公司</w:t>
      </w:r>
      <w:r>
        <w:rPr>
          <w:rFonts w:ascii="宋体" w:hAnsi="宋体" w:eastAsia="宋体" w:cs="宋体"/>
          <w:color w:val="000000" w:themeColor="text1"/>
          <w:kern w:val="0"/>
          <w:sz w:val="24"/>
          <w14:textFill>
            <w14:solidFill>
              <w14:schemeClr w14:val="tx1"/>
            </w14:solidFill>
          </w14:textFill>
        </w:rPr>
        <w:t>对</w:t>
      </w:r>
      <w:r>
        <w:rPr>
          <w:rStyle w:val="9"/>
          <w:rFonts w:ascii="宋体" w:hAnsi="宋体" w:eastAsia="宋体" w:cs="宋体"/>
          <w:color w:val="000000" w:themeColor="text1"/>
          <w:kern w:val="0"/>
          <w:sz w:val="24"/>
          <w14:textFill>
            <w14:solidFill>
              <w14:schemeClr w14:val="tx1"/>
            </w14:solidFill>
          </w14:textFill>
        </w:rPr>
        <w:t>恒都采购2025（101-2）2025年环东浪漫线5月-12月物业管理服务</w:t>
      </w:r>
      <w:r>
        <w:rPr>
          <w:rFonts w:ascii="宋体" w:hAnsi="宋体" w:eastAsia="宋体" w:cs="宋体"/>
          <w:color w:val="000000" w:themeColor="text1"/>
          <w:kern w:val="0"/>
          <w:sz w:val="24"/>
          <w14:textFill>
            <w14:solidFill>
              <w14:schemeClr w14:val="tx1"/>
            </w14:solidFill>
          </w14:textFill>
        </w:rPr>
        <w:t>项目组织进行</w:t>
      </w:r>
      <w:r>
        <w:rPr>
          <w:rStyle w:val="9"/>
          <w:rFonts w:ascii="宋体" w:hAnsi="宋体" w:eastAsia="宋体" w:cs="宋体"/>
          <w:color w:val="000000" w:themeColor="text1"/>
          <w:kern w:val="0"/>
          <w:sz w:val="24"/>
          <w14:textFill>
            <w14:solidFill>
              <w14:schemeClr w14:val="tx1"/>
            </w14:solidFill>
          </w14:textFill>
        </w:rPr>
        <w:t>竞争性磋商</w:t>
      </w:r>
      <w:r>
        <w:rPr>
          <w:rFonts w:ascii="宋体" w:hAnsi="宋体" w:eastAsia="宋体" w:cs="宋体"/>
          <w:color w:val="000000" w:themeColor="text1"/>
          <w:kern w:val="0"/>
          <w:sz w:val="24"/>
          <w14:textFill>
            <w14:solidFill>
              <w14:schemeClr w14:val="tx1"/>
            </w14:solidFill>
          </w14:textFill>
        </w:rPr>
        <w:t>采购，项目资金为</w:t>
      </w:r>
      <w:r>
        <w:rPr>
          <w:rStyle w:val="9"/>
          <w:rFonts w:ascii="宋体" w:hAnsi="宋体" w:eastAsia="宋体" w:cs="宋体"/>
          <w:color w:val="000000" w:themeColor="text1"/>
          <w:kern w:val="0"/>
          <w:sz w:val="24"/>
          <w14:textFill>
            <w14:solidFill>
              <w14:schemeClr w14:val="tx1"/>
            </w14:solidFill>
          </w14:textFill>
        </w:rPr>
        <w:t>自筹资金</w:t>
      </w:r>
      <w:r>
        <w:rPr>
          <w:rFonts w:ascii="宋体" w:hAnsi="宋体" w:eastAsia="宋体" w:cs="宋体"/>
          <w:color w:val="000000" w:themeColor="text1"/>
          <w:kern w:val="0"/>
          <w:sz w:val="24"/>
          <w14:textFill>
            <w14:solidFill>
              <w14:schemeClr w14:val="tx1"/>
            </w14:solidFill>
          </w14:textFill>
        </w:rPr>
        <w:t xml:space="preserve">。本项目已具备采购条件， 现欢迎国内合格的供应商前来提交响应文件。 </w:t>
      </w:r>
    </w:p>
    <w:p w14:paraId="43B6BAFD">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二、项目概况和采购范围</w:t>
      </w:r>
    </w:p>
    <w:p w14:paraId="129E7175">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规模：</w:t>
      </w:r>
      <w:r>
        <w:rPr>
          <w:rStyle w:val="9"/>
          <w:color w:val="000000" w:themeColor="text1"/>
          <w:kern w:val="0"/>
          <w:sz w:val="24"/>
          <w14:textFill>
            <w14:solidFill>
              <w14:schemeClr w14:val="tx1"/>
            </w14:solidFill>
          </w14:textFill>
        </w:rPr>
        <w:t>维序员13人，维序员3人（5月-10月增加配置），消控员4人，工程人员2人，保洁员3人。</w:t>
      </w:r>
    </w:p>
    <w:p w14:paraId="48628708">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范围：本采购项目划分为</w:t>
      </w:r>
      <w:r>
        <w:rPr>
          <w:rStyle w:val="9"/>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 xml:space="preserve">个合同包，本次采购为其中的： </w:t>
      </w:r>
    </w:p>
    <w:p w14:paraId="6214AAB7">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合同包</w:t>
      </w:r>
      <w:r>
        <w:rPr>
          <w:rStyle w:val="9"/>
          <w:rFonts w:ascii="宋体" w:hAnsi="宋体" w:eastAsia="宋体" w:cs="宋体"/>
          <w:color w:val="000000" w:themeColor="text1"/>
          <w:kern w:val="0"/>
          <w:sz w:val="24"/>
          <w14:textFill>
            <w14:solidFill>
              <w14:schemeClr w14:val="tx1"/>
            </w14:solidFill>
          </w14:textFill>
        </w:rPr>
        <w:t>01</w:t>
      </w:r>
      <w:r>
        <w:rPr>
          <w:rFonts w:ascii="宋体" w:hAnsi="宋体" w:eastAsia="宋体" w:cs="宋体"/>
          <w:color w:val="000000" w:themeColor="text1"/>
          <w:kern w:val="0"/>
          <w:sz w:val="24"/>
          <w14:textFill>
            <w14:solidFill>
              <w14:schemeClr w14:val="tx1"/>
            </w14:solidFill>
          </w14:textFill>
        </w:rPr>
        <w:t>： 项目名称：</w:t>
      </w:r>
      <w:r>
        <w:rPr>
          <w:rStyle w:val="9"/>
          <w:rFonts w:ascii="宋体" w:hAnsi="宋体" w:eastAsia="宋体" w:cs="宋体"/>
          <w:color w:val="000000" w:themeColor="text1"/>
          <w:kern w:val="0"/>
          <w:sz w:val="24"/>
          <w14:textFill>
            <w14:solidFill>
              <w14:schemeClr w14:val="tx1"/>
            </w14:solidFill>
          </w14:textFill>
        </w:rPr>
        <w:t>2025年环东浪漫线5月-12月物业管理服务</w:t>
      </w:r>
      <w:r>
        <w:rPr>
          <w:rFonts w:ascii="宋体" w:hAnsi="宋体" w:eastAsia="宋体" w:cs="宋体"/>
          <w:color w:val="000000" w:themeColor="text1"/>
          <w:kern w:val="0"/>
          <w:sz w:val="24"/>
          <w14:textFill>
            <w14:solidFill>
              <w14:schemeClr w14:val="tx1"/>
            </w14:solidFill>
          </w14:textFill>
        </w:rPr>
        <w:t>，采购预算：</w:t>
      </w:r>
      <w:r>
        <w:rPr>
          <w:rStyle w:val="9"/>
          <w:rFonts w:ascii="宋体" w:hAnsi="宋体" w:eastAsia="宋体" w:cs="宋体"/>
          <w:color w:val="000000" w:themeColor="text1"/>
          <w:kern w:val="0"/>
          <w:sz w:val="24"/>
          <w14:textFill>
            <w14:solidFill>
              <w14:schemeClr w14:val="tx1"/>
            </w14:solidFill>
          </w14:textFill>
        </w:rPr>
        <w:t>97.4200万元</w:t>
      </w:r>
      <w:r>
        <w:rPr>
          <w:rFonts w:ascii="宋体" w:hAnsi="宋体" w:eastAsia="宋体" w:cs="宋体"/>
          <w:color w:val="000000" w:themeColor="text1"/>
          <w:kern w:val="0"/>
          <w:sz w:val="24"/>
          <w14:textFill>
            <w14:solidFill>
              <w14:schemeClr w14:val="tx1"/>
            </w14:solidFill>
          </w14:textFill>
        </w:rPr>
        <w:t>，项目内容：</w:t>
      </w:r>
      <w:r>
        <w:rPr>
          <w:rStyle w:val="9"/>
          <w:rFonts w:ascii="宋体" w:hAnsi="宋体" w:eastAsia="宋体" w:cs="宋体"/>
          <w:color w:val="000000" w:themeColor="text1"/>
          <w:kern w:val="0"/>
          <w:sz w:val="24"/>
          <w14:textFill>
            <w14:solidFill>
              <w14:schemeClr w14:val="tx1"/>
            </w14:solidFill>
          </w14:textFill>
        </w:rPr>
        <w:t>数量：一项，服务内容及要求：详见招标文件第三章，服务期：8个月（2025年5月1日至2025年12月31日）</w:t>
      </w:r>
    </w:p>
    <w:p w14:paraId="4313A62F">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三、供应商资格要求</w:t>
      </w:r>
    </w:p>
    <w:p w14:paraId="578159AA">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合同包</w:t>
      </w:r>
      <w:r>
        <w:rPr>
          <w:rStyle w:val="9"/>
          <w:rFonts w:ascii="宋体" w:hAnsi="宋体" w:eastAsia="宋体" w:cs="宋体"/>
          <w:color w:val="000000" w:themeColor="text1"/>
          <w:kern w:val="0"/>
          <w:sz w:val="24"/>
          <w14:textFill>
            <w14:solidFill>
              <w14:schemeClr w14:val="tx1"/>
            </w14:solidFill>
          </w14:textFill>
        </w:rPr>
        <w:t>01</w:t>
      </w:r>
      <w:r>
        <w:rPr>
          <w:rFonts w:ascii="宋体" w:hAnsi="宋体" w:eastAsia="宋体" w:cs="宋体"/>
          <w:color w:val="000000" w:themeColor="text1"/>
          <w:kern w:val="0"/>
          <w:sz w:val="24"/>
          <w14:textFill>
            <w14:solidFill>
              <w14:schemeClr w14:val="tx1"/>
            </w14:solidFill>
          </w14:textFill>
        </w:rPr>
        <w:t>资格要求：</w:t>
      </w:r>
      <w:r>
        <w:rPr>
          <w:rStyle w:val="9"/>
          <w:rFonts w:ascii="宋体" w:hAnsi="宋体" w:eastAsia="宋体" w:cs="宋体"/>
          <w:color w:val="000000" w:themeColor="text1"/>
          <w:kern w:val="0"/>
          <w:sz w:val="24"/>
          <w14:textFill>
            <w14:solidFill>
              <w14:schemeClr w14:val="tx1"/>
            </w14:solidFill>
          </w14:textFill>
        </w:rPr>
        <w:t>1、营业执照等证明文件：供应商应具有独立承担民事责任的能力，并提供营业执照等证明文件的复印件。2、单位负责人授权书(若有)：若供应商代表为单位授权的委托代理人，应提供本授权书；若供应商代表为单位负责人，应在此项下提交其身份证正反面复印件，可不提供本授权书。3、财务状况报告（财务报告、或资信证明）：供应商提供的财务报告复印件（成立年限按照提交响应文件截止时间推算）应符合下列规定：a.成立年限满1年及以上的供应商，提供经审计2023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4、依法缴纳税收证明材料：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c.若为依法免税范围的供应商，提供依法免税证明材料的，视同满足本项资格条件要求。5、依法缴纳社会保障资金证明材料：供应商提供的社会保障资金缴纳凭据复印件应符合下列规定：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6、信用承诺制要求：本项目允许采用“信用承诺制”，即供应商提供资格承诺函即可参加采购活动,在响应文件中无需再提供财务状况报告、依法缴纳税收和 社会保障资金的相关证明材料。7、具备履行合同所必需设备和专业技术能力 的声明函（若有）：7.1、采购文件未要求供应商提供“具备履行合同所必需的设备和专业技术能力专项证明材料”的，供应商应提供本声明函。7.2、采购文件要求供应商提供“具备履行合同所必需的设备和专业技术能力专项证明材料”的，供应商可不提供本声明函。8、参加采购活动前三年内在经营活动中没有重大违法记录的声明：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9、信用记录要求：9.1.信用信息查询渠道：通过“信用中国”网站（www.creditchina.gov.cn）、中国政府采购网（www.ccgp.gov.cn）、“信用厦门”网站（credit.xm.gov.cn）查询所有供应商的信用信息。9.2.截止时点：查询供应商响应文件递交截止当天前三年内的信用信息。9.3.查询记录和证据留存方式：将查询结果网页打印后随采购文件一并存档。 9.4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9.5.供应商无需提供信用信息查询结果。若供应商自行提供查询结果的，仍以评审当天查询结果为准。联合体要求：本项目不接受联合体磋商。</w:t>
      </w:r>
    </w:p>
    <w:p w14:paraId="10286E66">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四、采购文件的获取</w:t>
      </w:r>
    </w:p>
    <w:p w14:paraId="77FEA6ED">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1、获取时间：从</w:t>
      </w:r>
      <w:r>
        <w:rPr>
          <w:rStyle w:val="9"/>
          <w:rFonts w:ascii="宋体" w:hAnsi="宋体" w:eastAsia="宋体" w:cs="宋体"/>
          <w:color w:val="000000" w:themeColor="text1"/>
          <w:kern w:val="0"/>
          <w:sz w:val="24"/>
          <w14:textFill>
            <w14:solidFill>
              <w14:schemeClr w14:val="tx1"/>
            </w14:solidFill>
          </w14:textFill>
        </w:rPr>
        <w:t>【即日起】</w:t>
      </w:r>
      <w:r>
        <w:rPr>
          <w:rFonts w:ascii="宋体" w:hAnsi="宋体" w:eastAsia="宋体" w:cs="宋体"/>
          <w:color w:val="000000" w:themeColor="text1"/>
          <w:kern w:val="0"/>
          <w:sz w:val="24"/>
          <w14:textFill>
            <w14:solidFill>
              <w14:schemeClr w14:val="tx1"/>
            </w14:solidFill>
          </w14:textFill>
        </w:rPr>
        <w:t>到</w:t>
      </w:r>
      <w:r>
        <w:rPr>
          <w:rStyle w:val="9"/>
          <w:rFonts w:ascii="宋体" w:hAnsi="宋体" w:eastAsia="宋体" w:cs="宋体"/>
          <w:color w:val="000000" w:themeColor="text1"/>
          <w:kern w:val="0"/>
          <w:sz w:val="24"/>
          <w14:textFill>
            <w14:solidFill>
              <w14:schemeClr w14:val="tx1"/>
            </w14:solidFill>
          </w14:textFill>
        </w:rPr>
        <w:t>【2025-04-10 17:00:00】</w:t>
      </w:r>
    </w:p>
    <w:p w14:paraId="59BBE14E">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2、获取方式：</w:t>
      </w:r>
    </w:p>
    <w:p w14:paraId="7DB631BD">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文件售价： </w:t>
      </w:r>
      <w:r>
        <w:rPr>
          <w:rStyle w:val="11"/>
          <w:color w:val="000000" w:themeColor="text1"/>
          <w:kern w:val="0"/>
          <w:sz w:val="24"/>
          <w14:textFill>
            <w14:solidFill>
              <w14:schemeClr w14:val="tx1"/>
            </w14:solidFill>
          </w14:textFill>
        </w:rPr>
        <w:t>合同包</w:t>
      </w:r>
      <w:r>
        <w:rPr>
          <w:rStyle w:val="9"/>
          <w:rFonts w:ascii="宋体" w:hAnsi="宋体" w:eastAsia="宋体" w:cs="宋体"/>
          <w:color w:val="000000" w:themeColor="text1"/>
          <w:kern w:val="0"/>
          <w:sz w:val="24"/>
          <w14:textFill>
            <w14:solidFill>
              <w14:schemeClr w14:val="tx1"/>
            </w14:solidFill>
          </w14:textFill>
        </w:rPr>
        <w:t>01人民币100元</w:t>
      </w:r>
      <w:r>
        <w:rPr>
          <w:rStyle w:val="11"/>
          <w:color w:val="000000" w:themeColor="text1"/>
          <w:kern w:val="0"/>
          <w:sz w:val="24"/>
          <w14:textFill>
            <w14:solidFill>
              <w14:schemeClr w14:val="tx1"/>
            </w14:solidFill>
          </w14:textFill>
        </w:rPr>
        <w:t>；</w:t>
      </w:r>
    </w:p>
    <w:p w14:paraId="6AFBB388">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Style w:val="9"/>
          <w:rFonts w:ascii="宋体" w:hAnsi="宋体" w:eastAsia="宋体" w:cs="宋体"/>
          <w:color w:val="000000" w:themeColor="text1"/>
          <w:kern w:val="0"/>
          <w:sz w:val="24"/>
          <w14:textFill>
            <w14:solidFill>
              <w14:schemeClr w14:val="tx1"/>
            </w14:solidFill>
          </w14:textFill>
        </w:rPr>
        <w:t>至厦门市湖里区湖里大道41号联泰大厦304室或电话咨询获取。</w:t>
      </w:r>
    </w:p>
    <w:p w14:paraId="667C81D4">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五、响应文件的递交</w:t>
      </w:r>
    </w:p>
    <w:p w14:paraId="40FA69FF">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1、递交截止时间：</w:t>
      </w:r>
      <w:r>
        <w:rPr>
          <w:rStyle w:val="9"/>
          <w:rFonts w:ascii="宋体" w:hAnsi="宋体" w:eastAsia="宋体" w:cs="宋体"/>
          <w:color w:val="000000" w:themeColor="text1"/>
          <w:kern w:val="0"/>
          <w:sz w:val="24"/>
          <w14:textFill>
            <w14:solidFill>
              <w14:schemeClr w14:val="tx1"/>
            </w14:solidFill>
          </w14:textFill>
        </w:rPr>
        <w:t>【2025-04-11 09:30:00】</w:t>
      </w:r>
    </w:p>
    <w:p w14:paraId="60EB0A67">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2、递交方式及地点：</w:t>
      </w:r>
      <w:r>
        <w:rPr>
          <w:rStyle w:val="9"/>
          <w:rFonts w:ascii="宋体" w:hAnsi="宋体" w:eastAsia="宋体" w:cs="宋体"/>
          <w:color w:val="000000" w:themeColor="text1"/>
          <w:kern w:val="0"/>
          <w:sz w:val="24"/>
          <w14:textFill>
            <w14:solidFill>
              <w14:schemeClr w14:val="tx1"/>
            </w14:solidFill>
          </w14:textFill>
        </w:rPr>
        <w:t>投标文件应于投标截止时间之前提交到厦门市湖里区湖里大道41号联泰大厦304室，逾期送达的投标文件将被拒收。</w:t>
      </w:r>
    </w:p>
    <w:p w14:paraId="5A58937C">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 xml:space="preserve">六、响应文件开启时间及地点 </w:t>
      </w:r>
    </w:p>
    <w:p w14:paraId="5C6D2FA8">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1、响应文件开启时间：</w:t>
      </w:r>
      <w:r>
        <w:rPr>
          <w:rStyle w:val="9"/>
          <w:rFonts w:ascii="宋体" w:hAnsi="宋体" w:eastAsia="宋体" w:cs="宋体"/>
          <w:color w:val="000000" w:themeColor="text1"/>
          <w:kern w:val="0"/>
          <w:sz w:val="24"/>
          <w14:textFill>
            <w14:solidFill>
              <w14:schemeClr w14:val="tx1"/>
            </w14:solidFill>
          </w14:textFill>
        </w:rPr>
        <w:t>【2025-04-11 09:30:00】</w:t>
      </w:r>
    </w:p>
    <w:p w14:paraId="0F1DDBC9">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2、开启地点：</w:t>
      </w:r>
      <w:r>
        <w:rPr>
          <w:rStyle w:val="9"/>
          <w:rFonts w:ascii="宋体" w:hAnsi="宋体" w:eastAsia="宋体" w:cs="宋体"/>
          <w:color w:val="000000" w:themeColor="text1"/>
          <w:kern w:val="0"/>
          <w:sz w:val="24"/>
          <w14:textFill>
            <w14:solidFill>
              <w14:schemeClr w14:val="tx1"/>
            </w14:solidFill>
          </w14:textFill>
        </w:rPr>
        <w:t>厦门市湖里区湖里大道41号联泰大厦304室</w:t>
      </w:r>
    </w:p>
    <w:p w14:paraId="67286F5A">
      <w:pPr>
        <w:pStyle w:val="7"/>
        <w:widowControl/>
        <w:spacing w:before="240" w:after="240"/>
        <w:ind w:left="0" w:right="0"/>
        <w:jc w:val="left"/>
        <w:rPr>
          <w:rFonts w:ascii="宋体" w:hAnsi="宋体" w:eastAsia="宋体" w:cs="宋体"/>
          <w:color w:val="auto"/>
          <w:kern w:val="0"/>
          <w:sz w:val="24"/>
          <w:szCs w:val="24"/>
        </w:rPr>
      </w:pPr>
      <w:r>
        <w:rPr>
          <w:color w:val="auto"/>
          <w:kern w:val="0"/>
          <w:sz w:val="24"/>
        </w:rPr>
        <w:t>七、其他</w:t>
      </w:r>
    </w:p>
    <w:p w14:paraId="24524A6E">
      <w:pPr>
        <w:pStyle w:val="7"/>
        <w:widowControl/>
        <w:spacing w:before="240" w:after="240"/>
        <w:ind w:left="0" w:right="0" w:firstLine="480" w:firstLineChars="200"/>
        <w:jc w:val="left"/>
        <w:rPr>
          <w:rStyle w:val="9"/>
          <w:rFonts w:hint="eastAsia" w:ascii="宋体" w:hAnsi="宋体" w:eastAsia="宋体" w:cs="宋体"/>
          <w:color w:val="auto"/>
          <w:kern w:val="0"/>
          <w:sz w:val="24"/>
        </w:rPr>
      </w:pPr>
      <w:r>
        <w:rPr>
          <w:rStyle w:val="9"/>
          <w:rFonts w:hint="eastAsia" w:ascii="宋体" w:hAnsi="宋体" w:eastAsia="宋体" w:cs="宋体"/>
          <w:color w:val="auto"/>
          <w:kern w:val="0"/>
          <w:sz w:val="24"/>
        </w:rPr>
        <w:t>本项目采购信息发布媒体:</w:t>
      </w:r>
    </w:p>
    <w:p w14:paraId="0C23BF29">
      <w:pPr>
        <w:pStyle w:val="7"/>
        <w:widowControl/>
        <w:spacing w:before="240" w:after="240"/>
        <w:ind w:left="0" w:right="0" w:firstLine="480" w:firstLineChars="200"/>
        <w:jc w:val="left"/>
        <w:rPr>
          <w:rStyle w:val="9"/>
          <w:rFonts w:hint="eastAsia" w:cs="宋体"/>
          <w:color w:val="auto"/>
          <w:kern w:val="0"/>
          <w:sz w:val="24"/>
          <w:lang w:val="en-US" w:eastAsia="zh-CN"/>
        </w:rPr>
      </w:pPr>
      <w:r>
        <w:rPr>
          <w:rStyle w:val="9"/>
          <w:rFonts w:hint="eastAsia" w:cs="宋体"/>
          <w:color w:val="auto"/>
          <w:kern w:val="0"/>
          <w:sz w:val="24"/>
          <w:lang w:val="en-US" w:eastAsia="zh-CN"/>
        </w:rPr>
        <w:t>1、厦门采购招标网：http://www.xmzfcg.com/</w:t>
      </w:r>
    </w:p>
    <w:p w14:paraId="6FDD9BB2">
      <w:pPr>
        <w:pStyle w:val="7"/>
        <w:widowControl/>
        <w:spacing w:before="240" w:after="240"/>
        <w:ind w:left="0" w:right="0" w:firstLine="480" w:firstLineChars="200"/>
        <w:jc w:val="left"/>
        <w:rPr>
          <w:rStyle w:val="9"/>
          <w:rFonts w:hint="default" w:cs="宋体"/>
          <w:color w:val="auto"/>
          <w:kern w:val="0"/>
          <w:sz w:val="24"/>
          <w:lang w:val="en-US" w:eastAsia="zh-CN"/>
        </w:rPr>
      </w:pPr>
      <w:r>
        <w:rPr>
          <w:rStyle w:val="9"/>
          <w:rFonts w:hint="eastAsia" w:cs="宋体"/>
          <w:color w:val="auto"/>
          <w:kern w:val="0"/>
          <w:sz w:val="24"/>
          <w:lang w:val="en-US" w:eastAsia="zh-CN"/>
        </w:rPr>
        <w:t>2、中国招标投标公共服务平台</w:t>
      </w:r>
      <w:bookmarkStart w:id="0" w:name="_GoBack"/>
      <w:bookmarkEnd w:id="0"/>
      <w:r>
        <w:rPr>
          <w:rStyle w:val="9"/>
          <w:rFonts w:hint="eastAsia" w:cs="宋体"/>
          <w:color w:val="auto"/>
          <w:kern w:val="0"/>
          <w:sz w:val="24"/>
          <w:lang w:val="en-US" w:eastAsia="zh-CN"/>
        </w:rPr>
        <w:t>：http://www.cebpubservice.com/</w:t>
      </w:r>
    </w:p>
    <w:p w14:paraId="07505A90">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八、监督部门</w:t>
      </w:r>
    </w:p>
    <w:p w14:paraId="115DC21E">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Style w:val="9"/>
          <w:rFonts w:ascii="宋体" w:hAnsi="宋体" w:eastAsia="宋体" w:cs="宋体"/>
          <w:color w:val="000000" w:themeColor="text1"/>
          <w:kern w:val="0"/>
          <w:sz w:val="24"/>
          <w14:textFill>
            <w14:solidFill>
              <w14:schemeClr w14:val="tx1"/>
            </w14:solidFill>
          </w14:textFill>
        </w:rPr>
        <w:t>本招标项目的监督部门为招标人监管部门。</w:t>
      </w:r>
    </w:p>
    <w:p w14:paraId="207FB792">
      <w:pPr>
        <w:pStyle w:val="7"/>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color w:val="000000" w:themeColor="text1"/>
          <w:kern w:val="0"/>
          <w:sz w:val="24"/>
          <w14:textFill>
            <w14:solidFill>
              <w14:schemeClr w14:val="tx1"/>
            </w14:solidFill>
          </w14:textFill>
        </w:rPr>
        <w:t>九、联系方式</w:t>
      </w:r>
    </w:p>
    <w:p w14:paraId="4B8E68ED">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1、采购人：</w:t>
      </w:r>
      <w:r>
        <w:rPr>
          <w:rStyle w:val="9"/>
          <w:rFonts w:ascii="宋体" w:hAnsi="宋体" w:eastAsia="宋体" w:cs="宋体"/>
          <w:color w:val="000000" w:themeColor="text1"/>
          <w:kern w:val="0"/>
          <w:sz w:val="24"/>
          <w14:textFill>
            <w14:solidFill>
              <w14:schemeClr w14:val="tx1"/>
            </w14:solidFill>
          </w14:textFill>
        </w:rPr>
        <w:t>厦门体育产业集团环东文旅运营有限公司</w:t>
      </w:r>
    </w:p>
    <w:p w14:paraId="6D37725F">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地址：</w:t>
      </w:r>
      <w:r>
        <w:rPr>
          <w:rStyle w:val="9"/>
          <w:rFonts w:ascii="宋体" w:hAnsi="宋体" w:eastAsia="宋体" w:cs="宋体"/>
          <w:color w:val="000000" w:themeColor="text1"/>
          <w:kern w:val="0"/>
          <w:sz w:val="24"/>
          <w14:textFill>
            <w14:solidFill>
              <w14:schemeClr w14:val="tx1"/>
            </w14:solidFill>
          </w14:textFill>
        </w:rPr>
        <w:t>厦门市同安区滨海西大道100号</w:t>
      </w:r>
    </w:p>
    <w:p w14:paraId="5D4525C4">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联系人：</w:t>
      </w:r>
      <w:r>
        <w:rPr>
          <w:rStyle w:val="9"/>
          <w:rFonts w:ascii="宋体" w:hAnsi="宋体" w:eastAsia="宋体" w:cs="宋体"/>
          <w:color w:val="000000" w:themeColor="text1"/>
          <w:kern w:val="0"/>
          <w:sz w:val="24"/>
          <w14:textFill>
            <w14:solidFill>
              <w14:schemeClr w14:val="tx1"/>
            </w14:solidFill>
          </w14:textFill>
        </w:rPr>
        <w:t>陈惠娇</w:t>
      </w:r>
    </w:p>
    <w:p w14:paraId="16A16AE5">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联系电话：</w:t>
      </w:r>
      <w:r>
        <w:rPr>
          <w:rStyle w:val="9"/>
          <w:rFonts w:ascii="宋体" w:hAnsi="宋体" w:eastAsia="宋体" w:cs="宋体"/>
          <w:color w:val="000000" w:themeColor="text1"/>
          <w:kern w:val="0"/>
          <w:sz w:val="24"/>
          <w14:textFill>
            <w14:solidFill>
              <w14:schemeClr w14:val="tx1"/>
            </w14:solidFill>
          </w14:textFill>
        </w:rPr>
        <w:t>13850003752</w:t>
      </w:r>
    </w:p>
    <w:p w14:paraId="54CBF274">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2、采购代理机构：</w:t>
      </w:r>
      <w:r>
        <w:rPr>
          <w:rStyle w:val="9"/>
          <w:rFonts w:ascii="宋体" w:hAnsi="宋体" w:eastAsia="宋体" w:cs="宋体"/>
          <w:color w:val="000000" w:themeColor="text1"/>
          <w:kern w:val="0"/>
          <w:sz w:val="24"/>
          <w14:textFill>
            <w14:solidFill>
              <w14:schemeClr w14:val="tx1"/>
            </w14:solidFill>
          </w14:textFill>
        </w:rPr>
        <w:t>福建恒都工程项目管理有限公司</w:t>
      </w:r>
    </w:p>
    <w:p w14:paraId="3BC97FD3">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地址：</w:t>
      </w:r>
      <w:r>
        <w:rPr>
          <w:rStyle w:val="9"/>
          <w:rFonts w:ascii="宋体" w:hAnsi="宋体" w:eastAsia="宋体" w:cs="宋体"/>
          <w:color w:val="000000" w:themeColor="text1"/>
          <w:kern w:val="0"/>
          <w:sz w:val="24"/>
          <w14:textFill>
            <w14:solidFill>
              <w14:schemeClr w14:val="tx1"/>
            </w14:solidFill>
          </w14:textFill>
        </w:rPr>
        <w:t>厦门市湖里区湖里大道41号联泰大厦304室</w:t>
      </w:r>
    </w:p>
    <w:p w14:paraId="4E67B7DC">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联系人：</w:t>
      </w:r>
      <w:r>
        <w:rPr>
          <w:rStyle w:val="9"/>
          <w:rFonts w:ascii="宋体" w:hAnsi="宋体" w:eastAsia="宋体" w:cs="宋体"/>
          <w:color w:val="000000" w:themeColor="text1"/>
          <w:kern w:val="0"/>
          <w:sz w:val="24"/>
          <w14:textFill>
            <w14:solidFill>
              <w14:schemeClr w14:val="tx1"/>
            </w14:solidFill>
          </w14:textFill>
        </w:rPr>
        <w:t>吴先生</w:t>
      </w:r>
    </w:p>
    <w:p w14:paraId="283F2B6E">
      <w:pPr>
        <w:pStyle w:val="10"/>
        <w:widowControl/>
        <w:spacing w:before="240" w:after="240"/>
        <w:ind w:left="0" w:right="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联系电话：</w:t>
      </w:r>
      <w:r>
        <w:rPr>
          <w:rStyle w:val="9"/>
          <w:rFonts w:ascii="宋体" w:hAnsi="宋体" w:eastAsia="宋体" w:cs="宋体"/>
          <w:color w:val="000000" w:themeColor="text1"/>
          <w:kern w:val="0"/>
          <w:sz w:val="24"/>
          <w14:textFill>
            <w14:solidFill>
              <w14:schemeClr w14:val="tx1"/>
            </w14:solidFill>
          </w14:textFill>
        </w:rPr>
        <w:t>18250262225</w:t>
      </w:r>
    </w:p>
    <w:p w14:paraId="27BBA056">
      <w:pPr>
        <w:ind w:left="0" w:leftChars="0" w:right="0" w:rightChars="0" w:firstLine="0" w:firstLineChars="0"/>
        <w:rPr>
          <w:color w:val="000000" w:themeColor="text1"/>
          <w14:textFill>
            <w14:solidFill>
              <w14:schemeClr w14:val="tx1"/>
            </w14:solidFill>
          </w14:textFill>
        </w:rPr>
      </w:pPr>
    </w:p>
    <w:p w14:paraId="6B70885D">
      <w:pPr>
        <w:ind w:left="0" w:leftChars="0" w:right="0" w:rightChars="0" w:firstLine="0" w:firstLineChars="0"/>
        <w:rPr>
          <w:color w:val="000000" w:themeColor="text1"/>
          <w14:textFill>
            <w14:solidFill>
              <w14:schemeClr w14:val="tx1"/>
            </w14:solidFill>
          </w14:textFill>
        </w:rPr>
      </w:pPr>
    </w:p>
    <w:sectPr>
      <w:footerReference r:id="rId3" w:type="default"/>
      <w:pgSz w:w="11906" w:h="16838"/>
      <w:pgMar w:top="1460" w:right="1486" w:bottom="15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F4D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E480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BE480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ZGFhNDAzMjNjMWVkMTY2MTViMTZlMGQ1YzBkZmUifQ=="/>
  </w:docVars>
  <w:rsids>
    <w:rsidRoot w:val="00000000"/>
    <w:rsid w:val="06A12170"/>
    <w:rsid w:val="0C885EEE"/>
    <w:rsid w:val="125A06D8"/>
    <w:rsid w:val="20742BE8"/>
    <w:rsid w:val="2CDA1AB6"/>
    <w:rsid w:val="38B7004D"/>
    <w:rsid w:val="3C4D1B07"/>
    <w:rsid w:val="3FC92B3F"/>
    <w:rsid w:val="64F47DC3"/>
    <w:rsid w:val="6573736A"/>
    <w:rsid w:val="68B9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any"/>
    <w:basedOn w:val="1"/>
    <w:qFormat/>
    <w:uiPriority w:val="0"/>
    <w:rPr>
      <w:rFonts w:ascii="宋体" w:hAnsi="宋体" w:eastAsia="宋体" w:cs="宋体"/>
    </w:rPr>
  </w:style>
  <w:style w:type="paragraph" w:customStyle="1" w:styleId="8">
    <w:name w:val="oneTitle"/>
    <w:basedOn w:val="1"/>
    <w:qFormat/>
    <w:uiPriority w:val="0"/>
    <w:pPr>
      <w:jc w:val="center"/>
    </w:pPr>
    <w:rPr>
      <w:b/>
      <w:bCs/>
      <w:sz w:val="36"/>
      <w:szCs w:val="36"/>
    </w:rPr>
  </w:style>
  <w:style w:type="character" w:customStyle="1" w:styleId="9">
    <w:name w:val="fill"/>
    <w:basedOn w:val="6"/>
    <w:qFormat/>
    <w:uiPriority w:val="0"/>
    <w:rPr>
      <w:color w:val="20A0FF"/>
    </w:rPr>
  </w:style>
  <w:style w:type="paragraph" w:customStyle="1" w:styleId="10">
    <w:name w:val="text-indent2"/>
    <w:basedOn w:val="1"/>
    <w:qFormat/>
    <w:uiPriority w:val="0"/>
    <w:pPr>
      <w:ind w:firstLine="480"/>
    </w:pPr>
  </w:style>
  <w:style w:type="character" w:customStyle="1" w:styleId="11">
    <w:name w:val="any Character"/>
    <w:basedOn w:val="6"/>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2378</Words>
  <Characters>2641</Characters>
  <Lines>0</Lines>
  <Paragraphs>0</Paragraphs>
  <TotalTime>1</TotalTime>
  <ScaleCrop>false</ScaleCrop>
  <LinksUpToDate>false</LinksUpToDate>
  <CharactersWithSpaces>2660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2023-08-22T08:08:00Z</dcterms:created>
  <dc:creator>Zhang</dc:creator>
  <cp:lastModifiedBy>macha</cp:lastModifiedBy>
  <dcterms:modified xsi:type="dcterms:W3CDTF">2025-03-31T03:35:46Z</dcterms:modified>
  <dc:title>导出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84CC75B1A88C47FCA3CFCD115B580B20_13</vt:lpwstr>
  </property>
  <property fmtid="{D5CDD505-2E9C-101B-9397-08002B2CF9AE}" pid="3" name="KSOProductBuildVer">
    <vt:lpwstr>2052-12.1.0.20305</vt:lpwstr>
  </property>
  <property fmtid="{D5CDD505-2E9C-101B-9397-08002B2CF9AE}" pid="4" name="KSOTemplateDocerSaveRecord">
    <vt:lpwstr>eyJoZGlkIjoiOTUwMDdjMmI5ZmY1ODUwY2Y3ZWJhYmY4NjJkOTIwNjYiLCJ1c2VySWQiOiI0MDUwMTMyNzUifQ==</vt:lpwstr>
  </property>
</Properties>
</file>